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F55" w:rsidRPr="009E31F4" w:rsidRDefault="009E31F4" w:rsidP="009E31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E31F4">
        <w:rPr>
          <w:rFonts w:ascii="Times New Roman" w:hAnsi="Times New Roman" w:cs="Times New Roman"/>
          <w:b/>
          <w:bCs/>
          <w:i/>
          <w:iCs/>
          <w:sz w:val="28"/>
          <w:szCs w:val="28"/>
        </w:rPr>
        <w:t>Le esigenze della vita cristiana sostanziano la comunità e la sua fede</w:t>
      </w:r>
    </w:p>
    <w:p w:rsidR="00000000" w:rsidRPr="009E31F4" w:rsidRDefault="009E31F4" w:rsidP="009E31F4">
      <w:pPr>
        <w:spacing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 xml:space="preserve">L’incontro con la persona di Gesù può essere al contempo il punto di arrivo di una seria ricerca sul senso dell’esistenza umana e la grazia di aver trovato in Lui un orizzonte </w:t>
      </w:r>
      <w:r w:rsidRPr="009E31F4">
        <w:rPr>
          <w:rFonts w:ascii="Times New Roman" w:hAnsi="Times New Roman" w:cs="Times New Roman"/>
        </w:rPr>
        <w:t>nuovo di speranza e la possibilità di una qualità diversa di vita. È solamente vivendo da discepoli di Gesù, nella fedeltà alle esigenze di Dio, che si può sperimentare una qualità ed uno stile totalmente rinnovato di vita personale e quindi di interazione</w:t>
      </w:r>
      <w:r w:rsidRPr="009E31F4">
        <w:rPr>
          <w:rFonts w:ascii="Times New Roman" w:hAnsi="Times New Roman" w:cs="Times New Roman"/>
        </w:rPr>
        <w:t xml:space="preserve"> autenticamente comunitaria.</w:t>
      </w:r>
      <w:r w:rsidRPr="009E31F4">
        <w:rPr>
          <w:rFonts w:ascii="Times New Roman" w:hAnsi="Times New Roman" w:cs="Times New Roman"/>
        </w:rPr>
        <w:t xml:space="preserve"> </w:t>
      </w:r>
    </w:p>
    <w:p w:rsidR="00000000" w:rsidRPr="009E31F4" w:rsidRDefault="009E31F4" w:rsidP="009E31F4">
      <w:pPr>
        <w:spacing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/>
          <w:bCs/>
          <w:u w:val="single"/>
        </w:rPr>
        <w:t>Esigenze di Dio</w:t>
      </w:r>
      <w:r w:rsidRPr="009E31F4">
        <w:rPr>
          <w:rFonts w:ascii="Times New Roman" w:hAnsi="Times New Roman" w:cs="Times New Roman"/>
        </w:rPr>
        <w:t>: cfr. Mt 5.6.7.: non servire due padroni, non giudicare con due pesi e due misure, amore senza preferenze, non ci sia divisione tra ciò che crediamo e come ci comportiamo, n</w:t>
      </w:r>
      <w:r w:rsidRPr="009E31F4">
        <w:rPr>
          <w:rFonts w:ascii="Times New Roman" w:hAnsi="Times New Roman" w:cs="Times New Roman"/>
        </w:rPr>
        <w:t>on ricercare la ricompensa del Padre e l’esaltazione da parte degli uomini, …</w:t>
      </w:r>
      <w:r w:rsidRPr="009E31F4">
        <w:rPr>
          <w:rFonts w:ascii="Times New Roman" w:hAnsi="Times New Roman" w:cs="Times New Roman"/>
        </w:rPr>
        <w:t xml:space="preserve"> </w:t>
      </w:r>
    </w:p>
    <w:p w:rsidR="009E31F4" w:rsidRPr="009E31F4" w:rsidRDefault="009E31F4" w:rsidP="009E31F4">
      <w:pPr>
        <w:spacing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 xml:space="preserve">1. Anzitutto ogni singolo credente deve </w:t>
      </w:r>
      <w:r w:rsidRPr="009E31F4">
        <w:rPr>
          <w:rFonts w:ascii="Times New Roman" w:hAnsi="Times New Roman" w:cs="Times New Roman"/>
          <w:b/>
          <w:bCs/>
          <w:u w:val="single"/>
        </w:rPr>
        <w:t>sentire la responsabilità per la propria vita</w:t>
      </w:r>
      <w:r w:rsidRPr="009E31F4">
        <w:rPr>
          <w:rFonts w:ascii="Times New Roman" w:hAnsi="Times New Roman" w:cs="Times New Roman"/>
        </w:rPr>
        <w:t xml:space="preserve">. Ciascuno nella libertà – affidato a se stesso, senza fughe o indifferentismo, per poter e dover disporre di se stesso – è chiamato attraverso le proprie decisioni a costruire se stesso, ad orientare il proprio futuro e a determinare le condizioni per la crescita e il futuro degli altri. Chi accoglie Gesù, </w:t>
      </w:r>
      <w:proofErr w:type="spellStart"/>
      <w:r w:rsidRPr="009E31F4">
        <w:rPr>
          <w:rFonts w:ascii="Times New Roman" w:hAnsi="Times New Roman" w:cs="Times New Roman"/>
        </w:rPr>
        <w:t>Uomo-perfettamente</w:t>
      </w:r>
      <w:proofErr w:type="spellEnd"/>
      <w:r w:rsidRPr="009E31F4">
        <w:rPr>
          <w:rFonts w:ascii="Times New Roman" w:hAnsi="Times New Roman" w:cs="Times New Roman"/>
        </w:rPr>
        <w:t xml:space="preserve"> compiuto, vede aprirsi in Lui la possibilità di una nuova umanità, di una vita degna e perciò accetta anche la faticosa responsabilità di perseverare in questa strada. </w:t>
      </w:r>
    </w:p>
    <w:p w:rsidR="009E31F4" w:rsidRPr="009E31F4" w:rsidRDefault="009E31F4" w:rsidP="009E31F4">
      <w:pPr>
        <w:spacing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 xml:space="preserve">2. Questo dispone le risorse migliori per </w:t>
      </w:r>
      <w:r w:rsidRPr="009E31F4">
        <w:rPr>
          <w:rFonts w:ascii="Times New Roman" w:hAnsi="Times New Roman" w:cs="Times New Roman"/>
          <w:b/>
          <w:bCs/>
          <w:u w:val="single"/>
        </w:rPr>
        <w:t>costruire nell’uomo di Dio un’unità interiore per disporsi al servizio di Dio e degli uomini</w:t>
      </w:r>
      <w:r w:rsidRPr="009E31F4">
        <w:rPr>
          <w:rFonts w:ascii="Times New Roman" w:hAnsi="Times New Roman" w:cs="Times New Roman"/>
        </w:rPr>
        <w:t xml:space="preserve">. Il fatto che il Padre stesso si è totalmente dedicato con amore alla vita dell’uomo e di tutti gli uomini, può salutarmente ‘provocare’ la reazione dell’uomo a rischiare la sua quotidianità per essere una leggera trasparenza di tale divina gratuità. </w:t>
      </w:r>
    </w:p>
    <w:p w:rsidR="009E31F4" w:rsidRPr="009E31F4" w:rsidRDefault="009E31F4" w:rsidP="009E31F4">
      <w:pPr>
        <w:spacing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 xml:space="preserve">3. Questo non è un itinerario da percorrere in solitaria, ma è una strada di ricerca che coinvolge </w:t>
      </w:r>
      <w:r w:rsidRPr="009E31F4">
        <w:rPr>
          <w:rFonts w:ascii="Times New Roman" w:hAnsi="Times New Roman" w:cs="Times New Roman"/>
          <w:b/>
          <w:bCs/>
          <w:u w:val="single"/>
        </w:rPr>
        <w:t xml:space="preserve">il cammino di un popolo </w:t>
      </w:r>
      <w:r w:rsidRPr="009E31F4">
        <w:rPr>
          <w:rFonts w:ascii="Times New Roman" w:hAnsi="Times New Roman" w:cs="Times New Roman"/>
        </w:rPr>
        <w:t xml:space="preserve">e nel momento stesso in cui si lascia cooptare, la comunità stessa discerne, si converte, matura. La comunità si rinnova solo perché i suoi orientamenti e i suoi comportamenti si ispirano all’agire stesso di Dio. La comunità è dunque il luogo in cui maturano stili nuovi di vita improntati alle esigenze di Dio. Essa è chiamata ad essere seme di nuovo umanesimo: chiamata ad essere la luce del mondo e il sale della terra (Mt 5,13-16). </w:t>
      </w:r>
    </w:p>
    <w:p w:rsidR="00000000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Cs/>
        </w:rPr>
        <w:t>Non altra preghiera ti chiediamo: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Cs/>
        </w:rPr>
        <w:t>che tutti si liberino dall’insidioso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Cs/>
        </w:rPr>
        <w:t>bisogno di vendicarsi,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Cs/>
        </w:rPr>
        <w:t>dall’istinto di farci sempre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Cs/>
        </w:rPr>
        <w:t>giustizia da noi, su nostra misura,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Cs/>
        </w:rPr>
        <w:t>e rispondere, colpo su colpo: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Cs/>
        </w:rPr>
        <w:t>è questo il cancro che ci divora,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Cs/>
        </w:rPr>
        <w:t>che almeno i tuoi credenti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Cs/>
        </w:rPr>
        <w:t>estirpino dal loro cuore</w:t>
      </w:r>
    </w:p>
    <w:p w:rsid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9E31F4">
        <w:rPr>
          <w:rFonts w:ascii="Times New Roman" w:hAnsi="Times New Roman" w:cs="Times New Roman"/>
          <w:bCs/>
        </w:rPr>
        <w:t>perfino l’idea del nemico. Amen!</w:t>
      </w:r>
      <w:r>
        <w:rPr>
          <w:rFonts w:ascii="Times New Roman" w:hAnsi="Times New Roman" w:cs="Times New Roman"/>
        </w:rPr>
        <w:t xml:space="preserve">     </w:t>
      </w:r>
      <w:r w:rsidRPr="009E31F4">
        <w:rPr>
          <w:rFonts w:ascii="Times New Roman" w:hAnsi="Times New Roman" w:cs="Times New Roman"/>
          <w:i/>
          <w:iCs/>
        </w:rPr>
        <w:t xml:space="preserve">D.M. Turoldo 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00000" w:rsidRPr="009E31F4" w:rsidRDefault="009E31F4" w:rsidP="009E31F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/>
          <w:bCs/>
          <w:u w:val="single"/>
        </w:rPr>
        <w:t xml:space="preserve">Vendetta, perdono, amore  </w:t>
      </w:r>
      <w:r w:rsidRPr="009E31F4">
        <w:rPr>
          <w:rFonts w:ascii="Times New Roman" w:hAnsi="Times New Roman" w:cs="Times New Roman"/>
        </w:rPr>
        <w:t xml:space="preserve">(Mt 5,38-48) </w:t>
      </w:r>
    </w:p>
    <w:p w:rsidR="009E31F4" w:rsidRPr="009E31F4" w:rsidRDefault="009E31F4" w:rsidP="009E31F4">
      <w:pPr>
        <w:spacing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ab/>
        <w:t xml:space="preserve">Avete inteso che fu detto: Occhio per occhio e dente per dente. Ma io vi dico di non opporvi al malvagio; anzi, se uno ti dà uno schiaffo sulla guancia destra, tu </w:t>
      </w:r>
      <w:proofErr w:type="spellStart"/>
      <w:r w:rsidRPr="009E31F4">
        <w:rPr>
          <w:rFonts w:ascii="Times New Roman" w:hAnsi="Times New Roman" w:cs="Times New Roman"/>
        </w:rPr>
        <w:t>pórgigli</w:t>
      </w:r>
      <w:proofErr w:type="spellEnd"/>
      <w:r w:rsidRPr="009E31F4">
        <w:rPr>
          <w:rFonts w:ascii="Times New Roman" w:hAnsi="Times New Roman" w:cs="Times New Roman"/>
        </w:rPr>
        <w:t xml:space="preserve"> anche l'altra, e a chi vuole portarti in tribunale e toglierti la tunica, tu lascia anche il mantello. E se uno ti costringerà ad accompagnarlo per un miglio, tu con lui fanne due. Da' a chi ti chiede, e a chi desidera da te un prestito non voltare le spalle.</w:t>
      </w:r>
    </w:p>
    <w:p w:rsidR="009E31F4" w:rsidRPr="009E31F4" w:rsidRDefault="009E31F4" w:rsidP="009E31F4">
      <w:pPr>
        <w:spacing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ab/>
        <w:t>Avete inteso che fu detto: Amerai il tuo prossimo e odierai il tuo nemico. Ma io vi dico: amate i vostri nemici e pregate per quelli che vi perseguitano, affinché siate figli del Padre vostro che è nei cieli; egli fa sorgere il suo sole sui cattivi e sui buoni, e fa piovere sui giusti e sugli ingiusti. Infatti, se amate quelli che vi amano, quale ricompensa ne avete? Non fanno così anche i pubblicani? E se date il saluto soltanto ai vostri fratelli, che cosa fate di straordinario? Non fanno così anche i pagani? Voi, dunque, siate perfetti come è perfetto il Padre vostro celeste.</w:t>
      </w:r>
    </w:p>
    <w:p w:rsidR="00000000" w:rsidRPr="009E31F4" w:rsidRDefault="009E31F4" w:rsidP="009E31F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/>
          <w:bCs/>
          <w:u w:val="single"/>
          <w:lang w:val="fr-FR"/>
        </w:rPr>
        <w:t>Perché</w:t>
      </w:r>
      <w:r w:rsidRPr="009E31F4">
        <w:rPr>
          <w:rFonts w:ascii="Times New Roman" w:hAnsi="Times New Roman" w:cs="Times New Roman"/>
          <w:b/>
          <w:bCs/>
          <w:u w:val="single"/>
        </w:rPr>
        <w:t xml:space="preserve"> perdonare?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/>
          <w:bCs/>
        </w:rPr>
        <w:t>Il perdono è un “</w:t>
      </w:r>
      <w:r w:rsidRPr="009E31F4">
        <w:rPr>
          <w:rFonts w:ascii="Times New Roman" w:hAnsi="Times New Roman" w:cs="Times New Roman"/>
          <w:b/>
          <w:bCs/>
          <w:u w:val="single"/>
        </w:rPr>
        <w:t>colpo di spugna</w:t>
      </w:r>
      <w:r w:rsidRPr="009E31F4">
        <w:rPr>
          <w:rFonts w:ascii="Times New Roman" w:hAnsi="Times New Roman" w:cs="Times New Roman"/>
          <w:b/>
          <w:bCs/>
        </w:rPr>
        <w:t>” o un “</w:t>
      </w:r>
      <w:r w:rsidRPr="009E31F4">
        <w:rPr>
          <w:rFonts w:ascii="Times New Roman" w:hAnsi="Times New Roman" w:cs="Times New Roman"/>
          <w:b/>
          <w:bCs/>
          <w:u w:val="single"/>
        </w:rPr>
        <w:t>colpo di remi</w:t>
      </w:r>
      <w:r w:rsidRPr="009E31F4">
        <w:rPr>
          <w:rFonts w:ascii="Times New Roman" w:hAnsi="Times New Roman" w:cs="Times New Roman"/>
          <w:b/>
          <w:bCs/>
        </w:rPr>
        <w:t>”?</w:t>
      </w:r>
    </w:p>
    <w:p w:rsid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E31F4">
        <w:rPr>
          <w:rFonts w:ascii="Times New Roman" w:hAnsi="Times New Roman" w:cs="Times New Roman"/>
          <w:b/>
          <w:bCs/>
        </w:rPr>
        <w:t>Il perdono è un “</w:t>
      </w:r>
      <w:r w:rsidRPr="009E31F4">
        <w:rPr>
          <w:rFonts w:ascii="Times New Roman" w:hAnsi="Times New Roman" w:cs="Times New Roman"/>
          <w:b/>
          <w:bCs/>
          <w:u w:val="single"/>
        </w:rPr>
        <w:t>prodotto</w:t>
      </w:r>
      <w:r w:rsidRPr="009E31F4">
        <w:rPr>
          <w:rFonts w:ascii="Times New Roman" w:hAnsi="Times New Roman" w:cs="Times New Roman"/>
          <w:b/>
          <w:bCs/>
        </w:rPr>
        <w:t>” o un “</w:t>
      </w:r>
      <w:r w:rsidRPr="009E31F4">
        <w:rPr>
          <w:rFonts w:ascii="Times New Roman" w:hAnsi="Times New Roman" w:cs="Times New Roman"/>
          <w:b/>
          <w:bCs/>
          <w:u w:val="single"/>
        </w:rPr>
        <w:t>frutto</w:t>
      </w:r>
      <w:r w:rsidRPr="009E31F4">
        <w:rPr>
          <w:rFonts w:ascii="Times New Roman" w:hAnsi="Times New Roman" w:cs="Times New Roman"/>
          <w:b/>
          <w:bCs/>
        </w:rPr>
        <w:t xml:space="preserve">”? 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00000" w:rsidRPr="009E31F4" w:rsidRDefault="009E31F4" w:rsidP="009E31F4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/>
          <w:bCs/>
          <w:u w:val="single"/>
        </w:rPr>
        <w:t>L’epidemia delle rappresaglie</w:t>
      </w:r>
      <w:r w:rsidRPr="009E31F4">
        <w:rPr>
          <w:rFonts w:ascii="Times New Roman" w:hAnsi="Times New Roman" w:cs="Times New Roman"/>
        </w:rPr>
        <w:t xml:space="preserve">. </w:t>
      </w:r>
      <w:r w:rsidRPr="009E31F4">
        <w:rPr>
          <w:rFonts w:ascii="Times New Roman" w:hAnsi="Times New Roman" w:cs="Times New Roman"/>
        </w:rPr>
        <w:t>Uscire dalla logica della vendetta, che agisce come l’alcool: stordisce e avvelena dando l’illusione della liberazione e del ben-essere.</w:t>
      </w:r>
    </w:p>
    <w:p w:rsidR="00000000" w:rsidRPr="009E31F4" w:rsidRDefault="009E31F4" w:rsidP="009E31F4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/>
          <w:bCs/>
          <w:u w:val="single"/>
        </w:rPr>
        <w:t>Paralisi e stress</w:t>
      </w:r>
      <w:r w:rsidRPr="009E31F4">
        <w:rPr>
          <w:rFonts w:ascii="Times New Roman" w:hAnsi="Times New Roman" w:cs="Times New Roman"/>
        </w:rPr>
        <w:t xml:space="preserve">. Un mondo senza perdono vive nello stress generato da un risentimento perpetuo. </w:t>
      </w:r>
      <w:r w:rsidRPr="009E31F4">
        <w:rPr>
          <w:rFonts w:ascii="Times New Roman" w:hAnsi="Times New Roman" w:cs="Times New Roman"/>
        </w:rPr>
        <w:t xml:space="preserve">Alla fine tutti guardano tutti con sospetto e cercano di garantirsi da ogni rischio. In effetti, a chi si potrebbe dare ancora fiducia? Senza perdono si invecchia prima del tempo: non si fanno più progetti per il futuro, ma desideriamo soltanto una </w:t>
      </w:r>
      <w:r w:rsidRPr="009E31F4">
        <w:rPr>
          <w:rFonts w:ascii="Times New Roman" w:hAnsi="Times New Roman" w:cs="Times New Roman"/>
        </w:rPr>
        <w:lastRenderedPageBreak/>
        <w:t>riparaz</w:t>
      </w:r>
      <w:r w:rsidRPr="009E31F4">
        <w:rPr>
          <w:rFonts w:ascii="Times New Roman" w:hAnsi="Times New Roman" w:cs="Times New Roman"/>
        </w:rPr>
        <w:t xml:space="preserve">ione per il passato (“chi medita vendetta, scavi sempre DUE tombe!”). Una comunità che si ipnotizza sul suo passato rischia </w:t>
      </w:r>
      <w:r w:rsidRPr="009E31F4">
        <w:rPr>
          <w:rFonts w:ascii="Times New Roman" w:hAnsi="Times New Roman" w:cs="Times New Roman"/>
          <w:u w:val="single"/>
        </w:rPr>
        <w:t>l’arteriosclerosi</w:t>
      </w:r>
      <w:r w:rsidRPr="009E31F4">
        <w:rPr>
          <w:rFonts w:ascii="Times New Roman" w:hAnsi="Times New Roman" w:cs="Times New Roman"/>
        </w:rPr>
        <w:t xml:space="preserve"> e la </w:t>
      </w:r>
      <w:proofErr w:type="spellStart"/>
      <w:r w:rsidRPr="009E31F4">
        <w:rPr>
          <w:rFonts w:ascii="Times New Roman" w:hAnsi="Times New Roman" w:cs="Times New Roman"/>
          <w:u w:val="single"/>
        </w:rPr>
        <w:t>sclerocardia</w:t>
      </w:r>
      <w:proofErr w:type="spellEnd"/>
      <w:r w:rsidRPr="009E31F4">
        <w:rPr>
          <w:rFonts w:ascii="Times New Roman" w:hAnsi="Times New Roman" w:cs="Times New Roman"/>
        </w:rPr>
        <w:t xml:space="preserve"> … </w:t>
      </w:r>
    </w:p>
    <w:p w:rsidR="00000000" w:rsidRPr="009E31F4" w:rsidRDefault="009E31F4" w:rsidP="009E31F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/>
          <w:bCs/>
          <w:u w:val="single"/>
        </w:rPr>
        <w:t>Che cosa il perdono NON è!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 xml:space="preserve">Il perdono è simile ad una pianta che cresce in un giardino dove prosperano tante altre piante dello stesso gruppo botanico. Queste piante, tuttavia, è preferibile non confonderle. 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/>
          <w:bCs/>
        </w:rPr>
        <w:t xml:space="preserve">1. Dimenticare? 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>Il perdonare non richiede che si sia dimenticato: quando si dimentica, non è nemmeno più possibile perdonare, perché non resta semplicemente più niente da perdonare.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/>
          <w:bCs/>
        </w:rPr>
        <w:t xml:space="preserve">2. Negare? 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 xml:space="preserve">Perdonare non è rifiutare di riconoscere la colpa o negarla. Non si guarisce da una malattia cancellandola, o non diagnosticandola. Si rischia di lavorare molto a livello </w:t>
      </w:r>
      <w:r w:rsidRPr="009E31F4">
        <w:rPr>
          <w:rFonts w:ascii="Times New Roman" w:hAnsi="Times New Roman" w:cs="Times New Roman"/>
          <w:i/>
          <w:iCs/>
        </w:rPr>
        <w:t>cerebrale</w:t>
      </w:r>
      <w:r w:rsidRPr="009E31F4">
        <w:rPr>
          <w:rFonts w:ascii="Times New Roman" w:hAnsi="Times New Roman" w:cs="Times New Roman"/>
        </w:rPr>
        <w:t xml:space="preserve">, ma sono trascurati i sentimenti e le emozioni (che prima o poi presenteranno il loro conto!). 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/>
          <w:bCs/>
        </w:rPr>
        <w:t xml:space="preserve">3. Una forzatura della Volontà? 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 xml:space="preserve">A volte immaginiamo che il perdono sia un puro atto della volontà, una prodezza della disciplina di sé. Si chiamano a raccolta tutte le energie della volontà e poi si grida: “Io ti perdono”. Ma non è vero! Il perdono è un atto complesso, figlio di tutte le nostre facoltà: pensiero, sentimento, passioni, emozioni, memoria e immaginazione. 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>Il male ci ha colpito e ci ha fatto soffrire in tutto il nostro essere: è dunque tutto il nostro essere che il perdono coinvolgerà.</w:t>
      </w:r>
      <w:r w:rsidRPr="009E31F4">
        <w:rPr>
          <w:rFonts w:ascii="Times New Roman" w:hAnsi="Times New Roman" w:cs="Times New Roman"/>
          <w:b/>
          <w:bCs/>
        </w:rPr>
        <w:t xml:space="preserve"> 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/>
          <w:bCs/>
        </w:rPr>
        <w:t xml:space="preserve">4. Ritrovarsi come prima dell’Offesa? 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>Perdonare non è ri-cominciare tutto come prima della colpa, cancellare ciò che si è prodotto. Le nostre azione non sono mai neutre. Esse producono sempre degli effetti, che sembrano poi prendere vita autonoma.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 xml:space="preserve">Colui che ha rotto un vaso può profondere grande impegno nell’incollare i pezzi, ma le sue fessure resteranno sempre visibili. Bisogna avere il coraggio di guardare e di convivere con “fessure”: la vita può continuare, anzi deve continuare non nonostante queste “fessure”, ma proprio perché esse ci sono. 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/>
          <w:bCs/>
        </w:rPr>
        <w:t xml:space="preserve">5. Rinunciare ai propri Diritti? 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>L’ingiustizia deve essere corretta in tutta la misura del possibile. L’amore non sostituisce la giustizia; lungi dal neutralizzarla, la porta alla sua perfezione. Le decisioni della giustizia si collocano nell’ordine oggettivo; tentano di rettificare le relazioni falsate tra le persone. Il perdono è di un ordine diverso: è un libero atto di amore fraterno e di bontà che va al di là dello stretto obbligo. La decisione giudiziaria ha come fonte la legge e il diritto, mentre la carità è la sorgente del perdono.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>Attenzione al buonismo, alla falsa tolleranza, al rispetto che non responsabilizzano, che non fanno crescere le persone, ma creano separazioni raffinate, che alla fine sconfinano con l’indifferenza!</w:t>
      </w:r>
      <w:r w:rsidRPr="009E31F4">
        <w:rPr>
          <w:rFonts w:ascii="Times New Roman" w:hAnsi="Times New Roman" w:cs="Times New Roman"/>
          <w:b/>
          <w:bCs/>
        </w:rPr>
        <w:t xml:space="preserve"> 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/>
          <w:bCs/>
        </w:rPr>
        <w:t>6. Scusare?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 xml:space="preserve">Perdona non vuol dire nemmeno scusare. Questo equivarrebbe a minimizzare la colpa. 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 xml:space="preserve">Certamente bisogna porre attenzione a tutte le attenuanti o ai determinismi possono aver spinto la persona a determinarsi in senso negativo: purché non diventino alibi facilmente assolutori (è ancora giovane …, ha avuto un’infanzia difficile …, appartiene ad un’altra generazione …, ormai è vecchio …, </w:t>
      </w:r>
      <w:proofErr w:type="spellStart"/>
      <w:r w:rsidRPr="009E31F4">
        <w:rPr>
          <w:rFonts w:ascii="Times New Roman" w:hAnsi="Times New Roman" w:cs="Times New Roman"/>
        </w:rPr>
        <w:t>etc…</w:t>
      </w:r>
      <w:proofErr w:type="spellEnd"/>
      <w:r w:rsidRPr="009E31F4">
        <w:rPr>
          <w:rFonts w:ascii="Times New Roman" w:hAnsi="Times New Roman" w:cs="Times New Roman"/>
        </w:rPr>
        <w:t xml:space="preserve">). 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>Scusando troppo, si rischia di ledere la dignità stessa della persona, dal momento che la si considera incapace di riscattarsi. In questo modo scusarlo vuol dire disprezzarlo: “ti perdono, tanto sei mediocre e capace solo di male e non di bene”.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>Cfr. Adamo ed Eva e il loro interrogatorio: nonostante il male, Dio li reputa ancora capaci di dare una risposta, di reagire al male, di assumersi delle responsabilità …</w:t>
      </w:r>
      <w:r w:rsidRPr="009E31F4">
        <w:rPr>
          <w:rFonts w:ascii="Times New Roman" w:hAnsi="Times New Roman" w:cs="Times New Roman"/>
          <w:b/>
          <w:bCs/>
        </w:rPr>
        <w:t xml:space="preserve"> 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/>
          <w:bCs/>
        </w:rPr>
        <w:t xml:space="preserve">7. Guardare il Peccatore dall’alto in basso? 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>Il perdono può degenerare in un insopportabile sfoggio di superiorità morale, da parte di colui che perdona: “Siccome io sono buono e grande nell’amore allora ti perdono”.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 xml:space="preserve">È un modo di concedere il perdono che umilia il colpevole: certe persone vanno matte per questi ruoli di “superiorità oltraggiata”, di “vittima perpetua” o di “martire onusto di meriti”. </w:t>
      </w:r>
    </w:p>
    <w:p w:rsid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E31F4">
        <w:rPr>
          <w:rFonts w:ascii="Times New Roman" w:hAnsi="Times New Roman" w:cs="Times New Roman"/>
        </w:rPr>
        <w:t>Il perdono invece deve rimanere un atto di umiltà. Non solo per il colpevole, ma anche per colui che perdona.</w:t>
      </w:r>
      <w:r w:rsidRPr="009E31F4">
        <w:rPr>
          <w:rFonts w:ascii="Times New Roman" w:hAnsi="Times New Roman" w:cs="Times New Roman"/>
          <w:b/>
          <w:bCs/>
        </w:rPr>
        <w:t xml:space="preserve"> 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00000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/>
          <w:bCs/>
          <w:u w:val="single"/>
        </w:rPr>
        <w:t>Perdonare: un atto umano esigente</w:t>
      </w:r>
    </w:p>
    <w:p w:rsidR="00000000" w:rsidRPr="009E31F4" w:rsidRDefault="009E31F4" w:rsidP="009E31F4">
      <w:pPr>
        <w:spacing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>Il pe</w:t>
      </w:r>
      <w:r w:rsidRPr="009E31F4">
        <w:rPr>
          <w:rFonts w:ascii="Times New Roman" w:hAnsi="Times New Roman" w:cs="Times New Roman"/>
        </w:rPr>
        <w:t xml:space="preserve">rdono è un meraviglioso </w:t>
      </w:r>
      <w:r w:rsidRPr="009E31F4">
        <w:rPr>
          <w:rFonts w:ascii="Times New Roman" w:hAnsi="Times New Roman" w:cs="Times New Roman"/>
          <w:i/>
          <w:iCs/>
        </w:rPr>
        <w:t xml:space="preserve">cocktail </w:t>
      </w:r>
      <w:r w:rsidRPr="009E31F4">
        <w:rPr>
          <w:rFonts w:ascii="Times New Roman" w:hAnsi="Times New Roman" w:cs="Times New Roman"/>
        </w:rPr>
        <w:t xml:space="preserve">di sforzo umano e di grazia divina. Quando si perdona si fa qualcosa su se stessi, ma si lascia fare qualcosa anche su di sé. </w:t>
      </w:r>
    </w:p>
    <w:p w:rsidR="00000000" w:rsidRPr="009E31F4" w:rsidRDefault="009E31F4" w:rsidP="009E31F4">
      <w:pPr>
        <w:spacing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 xml:space="preserve">Il perdono è come una </w:t>
      </w:r>
      <w:r w:rsidRPr="009E31F4">
        <w:rPr>
          <w:rFonts w:ascii="Times New Roman" w:hAnsi="Times New Roman" w:cs="Times New Roman"/>
          <w:i/>
          <w:iCs/>
        </w:rPr>
        <w:t>sinfonia</w:t>
      </w:r>
      <w:r w:rsidRPr="009E31F4">
        <w:rPr>
          <w:rFonts w:ascii="Times New Roman" w:hAnsi="Times New Roman" w:cs="Times New Roman"/>
        </w:rPr>
        <w:t>, suonata a quattro mani: noi suoniamo l’accompagnamento, Dio suo</w:t>
      </w:r>
      <w:r w:rsidRPr="009E31F4">
        <w:rPr>
          <w:rFonts w:ascii="Times New Roman" w:hAnsi="Times New Roman" w:cs="Times New Roman"/>
        </w:rPr>
        <w:t xml:space="preserve">na la melodia. È quest’ultima che determina il carattere di tutto il pezzo. </w:t>
      </w:r>
    </w:p>
    <w:p w:rsidR="00000000" w:rsidRPr="009E31F4" w:rsidRDefault="009E31F4" w:rsidP="009E31F4">
      <w:pPr>
        <w:spacing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>Dio ci porta sulle ali della grazia: ma qual è lo slancio tutto umano – tutto nostro – che dobbiamo fornire?</w:t>
      </w:r>
    </w:p>
    <w:p w:rsidR="009E31F4" w:rsidRPr="009E31F4" w:rsidRDefault="009E31F4" w:rsidP="009E31F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/>
          <w:bCs/>
          <w:u w:val="single"/>
        </w:rPr>
        <w:t>Cinque passi per vivere un’esistenza “</w:t>
      </w:r>
      <w:proofErr w:type="spellStart"/>
      <w:r w:rsidRPr="009E31F4">
        <w:rPr>
          <w:rFonts w:ascii="Times New Roman" w:hAnsi="Times New Roman" w:cs="Times New Roman"/>
          <w:b/>
          <w:bCs/>
          <w:u w:val="single"/>
        </w:rPr>
        <w:t>semper</w:t>
      </w:r>
      <w:proofErr w:type="spellEnd"/>
      <w:r w:rsidRPr="009E31F4">
        <w:rPr>
          <w:rFonts w:ascii="Times New Roman" w:hAnsi="Times New Roman" w:cs="Times New Roman"/>
          <w:b/>
          <w:bCs/>
          <w:u w:val="single"/>
        </w:rPr>
        <w:t xml:space="preserve"> </w:t>
      </w:r>
      <w:proofErr w:type="spellStart"/>
      <w:r w:rsidRPr="009E31F4">
        <w:rPr>
          <w:rFonts w:ascii="Times New Roman" w:hAnsi="Times New Roman" w:cs="Times New Roman"/>
          <w:b/>
          <w:bCs/>
          <w:u w:val="single"/>
        </w:rPr>
        <w:t>convertenda</w:t>
      </w:r>
      <w:proofErr w:type="spellEnd"/>
      <w:r w:rsidRPr="009E31F4">
        <w:rPr>
          <w:rFonts w:ascii="Times New Roman" w:hAnsi="Times New Roman" w:cs="Times New Roman"/>
          <w:b/>
          <w:bCs/>
          <w:u w:val="single"/>
        </w:rPr>
        <w:t>”,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  <w:r w:rsidRPr="009E31F4">
        <w:rPr>
          <w:rFonts w:ascii="Times New Roman" w:hAnsi="Times New Roman" w:cs="Times New Roman"/>
          <w:b/>
          <w:bCs/>
          <w:u w:val="single"/>
        </w:rPr>
        <w:t xml:space="preserve"> e quindi perdonante:</w:t>
      </w:r>
    </w:p>
    <w:p w:rsidR="00000000" w:rsidRPr="009E31F4" w:rsidRDefault="009E31F4" w:rsidP="009E31F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Cs/>
        </w:rPr>
        <w:t>Sfuggire il boomerang delle rappresaglie (non restituire il colpo!)</w:t>
      </w:r>
    </w:p>
    <w:p w:rsidR="00000000" w:rsidRPr="009E31F4" w:rsidRDefault="009E31F4" w:rsidP="009E31F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Cs/>
        </w:rPr>
        <w:lastRenderedPageBreak/>
        <w:t>Osare guardare il proprio lato oscuro  (rientrò in se stesso …!)</w:t>
      </w:r>
    </w:p>
    <w:p w:rsidR="00000000" w:rsidRPr="009E31F4" w:rsidRDefault="009E31F4" w:rsidP="009E31F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Cs/>
        </w:rPr>
        <w:t xml:space="preserve"> Non rimanere da soli con la propria ferita (il guaritore ferito …!)</w:t>
      </w:r>
    </w:p>
    <w:p w:rsidR="00000000" w:rsidRPr="009E31F4" w:rsidRDefault="009E31F4" w:rsidP="009E31F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Cs/>
        </w:rPr>
        <w:t xml:space="preserve">Dove si colloca </w:t>
      </w:r>
      <w:r w:rsidRPr="009E31F4">
        <w:rPr>
          <w:rFonts w:ascii="Times New Roman" w:hAnsi="Times New Roman" w:cs="Times New Roman"/>
          <w:bCs/>
        </w:rPr>
        <w:t>esattamente la colpa e qual è esattamente la sua gravità?</w:t>
      </w:r>
    </w:p>
    <w:p w:rsidR="00000000" w:rsidRPr="009E31F4" w:rsidRDefault="009E31F4" w:rsidP="009E31F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Cs/>
        </w:rPr>
        <w:t xml:space="preserve"> Poter perdonare se stessi </w:t>
      </w:r>
    </w:p>
    <w:p w:rsidR="009E31F4" w:rsidRPr="009E31F4" w:rsidRDefault="009E31F4" w:rsidP="009E31F4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000000" w:rsidRPr="009E31F4" w:rsidRDefault="009E31F4" w:rsidP="009E31F4">
      <w:pPr>
        <w:spacing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/>
          <w:bCs/>
          <w:u w:val="single"/>
        </w:rPr>
        <w:t>Perdonare: il più Grande Dono di Dio</w:t>
      </w:r>
    </w:p>
    <w:p w:rsidR="00000000" w:rsidRPr="009E31F4" w:rsidRDefault="009E31F4" w:rsidP="009E31F4">
      <w:pPr>
        <w:spacing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>Il perdono è frutto di un lungo processo di maturazione nell’uomo, e anche di tanti sforzi. Questo frutto non è spontaneo. Una vo</w:t>
      </w:r>
      <w:r w:rsidRPr="009E31F4">
        <w:rPr>
          <w:rFonts w:ascii="Times New Roman" w:hAnsi="Times New Roman" w:cs="Times New Roman"/>
        </w:rPr>
        <w:t xml:space="preserve">lta compiuti tutti i nostri sforzi, ci troviamo in un punto oltre il quale non ci è più possibile procedere con i nostri mezzi. È che qui si ergono ostacoli insuperabili. </w:t>
      </w:r>
    </w:p>
    <w:p w:rsidR="00000000" w:rsidRPr="009E31F4" w:rsidRDefault="009E31F4" w:rsidP="009E31F4">
      <w:pPr>
        <w:spacing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>La strada percorsa assomiglia molto all’avvicinamento alla riva di un nuotatore: no</w:t>
      </w:r>
      <w:r w:rsidRPr="009E31F4">
        <w:rPr>
          <w:rFonts w:ascii="Times New Roman" w:hAnsi="Times New Roman" w:cs="Times New Roman"/>
        </w:rPr>
        <w:t xml:space="preserve">n appena raggiunge la risacca, il moto ondoso lo ributta in mare aperto. Per lui si tratta di trovare la corrente giusta se vuole raggiungere la riva: così è il perdono. È prima dono che prestazione, prima il galleggiare che il nuotare. Piuttosto opera di </w:t>
      </w:r>
      <w:r w:rsidRPr="009E31F4">
        <w:rPr>
          <w:rFonts w:ascii="Times New Roman" w:hAnsi="Times New Roman" w:cs="Times New Roman"/>
        </w:rPr>
        <w:t xml:space="preserve">Dio, che opera dell’uomo. </w:t>
      </w:r>
      <w:r w:rsidRPr="009E31F4">
        <w:rPr>
          <w:rFonts w:ascii="Times New Roman" w:hAnsi="Times New Roman" w:cs="Times New Roman"/>
          <w:lang w:val="fr-FR"/>
        </w:rPr>
        <w:t>Perché</w:t>
      </w:r>
      <w:r w:rsidRPr="009E31F4">
        <w:rPr>
          <w:rFonts w:ascii="Times New Roman" w:hAnsi="Times New Roman" w:cs="Times New Roman"/>
        </w:rPr>
        <w:t xml:space="preserve"> il perdono deve procedere dal cuore e il cuore non si lascia costringere: deve essere “toccato”, “messo in moto”. </w:t>
      </w:r>
    </w:p>
    <w:p w:rsidR="00000000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>Occorre effettuare la difficile transizione tra il “far da sé” e il “lasciarsi fare”.</w:t>
      </w:r>
    </w:p>
    <w:p w:rsidR="00000000" w:rsidRPr="009E31F4" w:rsidRDefault="009E31F4" w:rsidP="009E31F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Cs/>
        </w:rPr>
        <w:t>Porsi nella miseric</w:t>
      </w:r>
      <w:r w:rsidRPr="009E31F4">
        <w:rPr>
          <w:rFonts w:ascii="Times New Roman" w:hAnsi="Times New Roman" w:cs="Times New Roman"/>
          <w:bCs/>
        </w:rPr>
        <w:t>ordia di Dio come sotto la pioggia</w:t>
      </w:r>
    </w:p>
    <w:p w:rsidR="00000000" w:rsidRPr="009E31F4" w:rsidRDefault="009E31F4" w:rsidP="009E31F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Cs/>
        </w:rPr>
        <w:t>Poter sopportare che Dio è buono</w:t>
      </w:r>
    </w:p>
    <w:p w:rsidR="00000000" w:rsidRPr="009E31F4" w:rsidRDefault="009E31F4" w:rsidP="009E31F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Cs/>
        </w:rPr>
        <w:t xml:space="preserve"> Una questione di obbligo?</w:t>
      </w:r>
    </w:p>
    <w:p w:rsidR="00000000" w:rsidRPr="009E31F4" w:rsidRDefault="009E31F4" w:rsidP="009E31F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Cs/>
        </w:rPr>
        <w:t xml:space="preserve"> Voler perdonare con accanimento?</w:t>
      </w:r>
    </w:p>
    <w:p w:rsidR="00000000" w:rsidRPr="009E31F4" w:rsidRDefault="009E31F4" w:rsidP="009E31F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Cs/>
        </w:rPr>
        <w:t xml:space="preserve"> La giusta immagine di Dio?</w:t>
      </w:r>
    </w:p>
    <w:p w:rsidR="00000000" w:rsidRPr="009E31F4" w:rsidRDefault="009E31F4" w:rsidP="009E31F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Cs/>
        </w:rPr>
        <w:t xml:space="preserve"> Guardare verso Gesù</w:t>
      </w:r>
    </w:p>
    <w:p w:rsidR="00000000" w:rsidRPr="009E31F4" w:rsidRDefault="009E31F4" w:rsidP="009E31F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Cs/>
        </w:rPr>
        <w:t xml:space="preserve"> Un rituale del perdono</w:t>
      </w:r>
    </w:p>
    <w:p w:rsidR="00000000" w:rsidRPr="009E31F4" w:rsidRDefault="009E31F4" w:rsidP="009E31F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Cs/>
        </w:rPr>
        <w:t xml:space="preserve"> E il sacramento del Perdono?</w:t>
      </w:r>
    </w:p>
    <w:p w:rsidR="009E31F4" w:rsidRPr="009E31F4" w:rsidRDefault="009E31F4" w:rsidP="009E31F4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000000" w:rsidRPr="009E31F4" w:rsidRDefault="009E31F4" w:rsidP="009E31F4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/>
          <w:bCs/>
          <w:u w:val="single"/>
        </w:rPr>
        <w:t>E Dopo?</w:t>
      </w:r>
    </w:p>
    <w:p w:rsidR="00000000" w:rsidRPr="009E31F4" w:rsidRDefault="009E31F4" w:rsidP="009E31F4">
      <w:pPr>
        <w:spacing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/>
          <w:bCs/>
        </w:rPr>
        <w:t>La fede può guarire?</w:t>
      </w:r>
    </w:p>
    <w:p w:rsid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 xml:space="preserve">Il perdono possiede un “potere creatore”. Possiede qualcosa di un nuovo inizio; è come creare a partire dal nulla. Il perdono ha dunque qualcosa di divino. </w:t>
      </w:r>
    </w:p>
    <w:p w:rsidR="009E31F4" w:rsidRPr="009E31F4" w:rsidRDefault="009E31F4" w:rsidP="009E31F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E31F4" w:rsidRPr="009E31F4" w:rsidRDefault="009E31F4" w:rsidP="009E31F4">
      <w:pPr>
        <w:spacing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 xml:space="preserve">Il perdono cresce su una pianta velenosa, il male, la colpevolezza, la frattura; ma appartiene alla nuova creazione, alla terra nuova. Un fior di loto che cresce nel fango. Così Dio era il solo che potesse portarcelo. </w:t>
      </w:r>
    </w:p>
    <w:p w:rsidR="00000000" w:rsidRPr="009E31F4" w:rsidRDefault="009E31F4" w:rsidP="009E31F4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b/>
          <w:bCs/>
          <w:u w:val="single"/>
        </w:rPr>
        <w:t>SALMO 101</w:t>
      </w:r>
    </w:p>
    <w:p w:rsidR="00000000" w:rsidRPr="009E31F4" w:rsidRDefault="009E31F4" w:rsidP="009E31F4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</w:rPr>
        <w:t>Amore e giustizia io voglio cantare,</w:t>
      </w:r>
      <w:r w:rsidRPr="009E31F4">
        <w:rPr>
          <w:rFonts w:ascii="Times New Roman" w:eastAsia="MS Gothic" w:hAnsi="MS Gothic" w:cs="Times New Roman"/>
        </w:rPr>
        <w:t> </w:t>
      </w:r>
      <w:r w:rsidRPr="009E31F4">
        <w:rPr>
          <w:rFonts w:ascii="Times New Roman" w:hAnsi="Times New Roman" w:cs="Times New Roman"/>
        </w:rPr>
        <w:t>voglio cantare inni a te, Signore.</w:t>
      </w:r>
    </w:p>
    <w:p w:rsidR="00000000" w:rsidRPr="009E31F4" w:rsidRDefault="009E31F4" w:rsidP="009E31F4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vertAlign w:val="superscript"/>
        </w:rPr>
        <w:t>2</w:t>
      </w:r>
      <w:r w:rsidRPr="009E31F4">
        <w:rPr>
          <w:rFonts w:ascii="Times New Roman" w:hAnsi="Times New Roman" w:cs="Times New Roman"/>
        </w:rPr>
        <w:t xml:space="preserve"> Agirò con saggezza nella via</w:t>
      </w:r>
      <w:r w:rsidRPr="009E31F4">
        <w:rPr>
          <w:rFonts w:ascii="Times New Roman" w:hAnsi="Times New Roman" w:cs="Times New Roman"/>
        </w:rPr>
        <w:t xml:space="preserve"> dell'innocenza:</w:t>
      </w:r>
      <w:r w:rsidRPr="009E31F4">
        <w:rPr>
          <w:rFonts w:ascii="Times New Roman" w:eastAsia="MS Gothic" w:hAnsi="MS Gothic" w:cs="Times New Roman"/>
        </w:rPr>
        <w:t> </w:t>
      </w:r>
      <w:r w:rsidRPr="009E31F4">
        <w:rPr>
          <w:rFonts w:ascii="Times New Roman" w:hAnsi="Times New Roman" w:cs="Times New Roman"/>
        </w:rPr>
        <w:t>quando a me verrai?</w:t>
      </w:r>
      <w:r w:rsidRPr="009E31F4">
        <w:rPr>
          <w:rFonts w:ascii="Times New Roman" w:eastAsia="MS Gothic" w:hAnsi="MS Gothic" w:cs="Times New Roman"/>
        </w:rPr>
        <w:t> </w:t>
      </w:r>
      <w:r w:rsidRPr="009E31F4">
        <w:rPr>
          <w:rFonts w:ascii="Times New Roman" w:hAnsi="Times New Roman" w:cs="Times New Roman"/>
        </w:rPr>
        <w:t>Camminerò con cuore innocente</w:t>
      </w:r>
      <w:r w:rsidRPr="009E31F4">
        <w:rPr>
          <w:rFonts w:ascii="Times New Roman" w:eastAsia="MS Gothic" w:hAnsi="MS Gothic" w:cs="Times New Roman"/>
        </w:rPr>
        <w:t> </w:t>
      </w:r>
      <w:r w:rsidRPr="009E31F4">
        <w:rPr>
          <w:rFonts w:ascii="Times New Roman" w:hAnsi="Times New Roman" w:cs="Times New Roman"/>
        </w:rPr>
        <w:t>dentro la mia casa.</w:t>
      </w:r>
    </w:p>
    <w:p w:rsidR="00000000" w:rsidRPr="009E31F4" w:rsidRDefault="009E31F4" w:rsidP="009E31F4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vertAlign w:val="superscript"/>
        </w:rPr>
        <w:t>3</w:t>
      </w:r>
      <w:r w:rsidRPr="009E31F4">
        <w:rPr>
          <w:rFonts w:ascii="Times New Roman" w:hAnsi="Times New Roman" w:cs="Times New Roman"/>
        </w:rPr>
        <w:t xml:space="preserve"> Non sopporterò davanti ai miei occhi azioni malvagie,</w:t>
      </w:r>
      <w:r w:rsidRPr="009E31F4">
        <w:rPr>
          <w:rFonts w:ascii="Times New Roman" w:eastAsia="MS Gothic" w:hAnsi="MS Gothic" w:cs="Times New Roman"/>
        </w:rPr>
        <w:t> </w:t>
      </w:r>
      <w:r w:rsidRPr="009E31F4">
        <w:rPr>
          <w:rFonts w:ascii="Times New Roman" w:hAnsi="Times New Roman" w:cs="Times New Roman"/>
        </w:rPr>
        <w:t>detesto chi compie delitti: non mi starà vicino.</w:t>
      </w:r>
    </w:p>
    <w:p w:rsidR="00000000" w:rsidRPr="009E31F4" w:rsidRDefault="009E31F4" w:rsidP="009E31F4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vertAlign w:val="superscript"/>
        </w:rPr>
        <w:t>4</w:t>
      </w:r>
      <w:r w:rsidRPr="009E31F4">
        <w:rPr>
          <w:rFonts w:ascii="Times New Roman" w:hAnsi="Times New Roman" w:cs="Times New Roman"/>
        </w:rPr>
        <w:t xml:space="preserve"> Lontano da me il cuore perverso,</w:t>
      </w:r>
      <w:r w:rsidRPr="009E31F4">
        <w:rPr>
          <w:rFonts w:ascii="Times New Roman" w:eastAsia="MS Gothic" w:hAnsi="MS Gothic" w:cs="Times New Roman"/>
        </w:rPr>
        <w:t> </w:t>
      </w:r>
      <w:r w:rsidRPr="009E31F4">
        <w:rPr>
          <w:rFonts w:ascii="Times New Roman" w:hAnsi="Times New Roman" w:cs="Times New Roman"/>
        </w:rPr>
        <w:t>il malvagio non lo voglio c</w:t>
      </w:r>
      <w:r w:rsidRPr="009E31F4">
        <w:rPr>
          <w:rFonts w:ascii="Times New Roman" w:hAnsi="Times New Roman" w:cs="Times New Roman"/>
        </w:rPr>
        <w:t>onoscere.</w:t>
      </w:r>
    </w:p>
    <w:p w:rsidR="00000000" w:rsidRPr="009E31F4" w:rsidRDefault="009E31F4" w:rsidP="009E31F4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vertAlign w:val="superscript"/>
        </w:rPr>
        <w:t>5</w:t>
      </w:r>
      <w:r w:rsidRPr="009E31F4">
        <w:rPr>
          <w:rFonts w:ascii="Times New Roman" w:hAnsi="Times New Roman" w:cs="Times New Roman"/>
        </w:rPr>
        <w:t xml:space="preserve"> Chi calunnia in segreto il suo prossimo</w:t>
      </w:r>
      <w:r w:rsidRPr="009E31F4">
        <w:rPr>
          <w:rFonts w:ascii="Times New Roman" w:eastAsia="MS Gothic" w:hAnsi="MS Gothic" w:cs="Times New Roman"/>
        </w:rPr>
        <w:t> </w:t>
      </w:r>
      <w:r w:rsidRPr="009E31F4">
        <w:rPr>
          <w:rFonts w:ascii="Times New Roman" w:hAnsi="Times New Roman" w:cs="Times New Roman"/>
        </w:rPr>
        <w:t>io lo ridurrò al silenzio;</w:t>
      </w:r>
      <w:r w:rsidRPr="009E31F4">
        <w:rPr>
          <w:rFonts w:ascii="Times New Roman" w:eastAsia="MS Gothic" w:hAnsi="MS Gothic" w:cs="Times New Roman"/>
        </w:rPr>
        <w:t> </w:t>
      </w:r>
      <w:r w:rsidRPr="009E31F4">
        <w:rPr>
          <w:rFonts w:ascii="Times New Roman" w:hAnsi="Times New Roman" w:cs="Times New Roman"/>
        </w:rPr>
        <w:t>chi ha occhio altero e cuore superbo</w:t>
      </w:r>
      <w:r w:rsidRPr="009E31F4">
        <w:rPr>
          <w:rFonts w:ascii="Times New Roman" w:eastAsia="MS Gothic" w:hAnsi="MS Gothic" w:cs="Times New Roman"/>
        </w:rPr>
        <w:t> </w:t>
      </w:r>
      <w:r w:rsidRPr="009E31F4">
        <w:rPr>
          <w:rFonts w:ascii="Times New Roman" w:hAnsi="Times New Roman" w:cs="Times New Roman"/>
        </w:rPr>
        <w:t xml:space="preserve">non lo potrò sopportare. </w:t>
      </w:r>
    </w:p>
    <w:p w:rsidR="00000000" w:rsidRPr="009E31F4" w:rsidRDefault="009E31F4" w:rsidP="009E31F4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vertAlign w:val="superscript"/>
        </w:rPr>
        <w:t>6</w:t>
      </w:r>
      <w:r w:rsidRPr="009E31F4">
        <w:rPr>
          <w:rFonts w:ascii="Times New Roman" w:hAnsi="Times New Roman" w:cs="Times New Roman"/>
        </w:rPr>
        <w:t xml:space="preserve"> I miei occhi sono rivolti ai fedeli del paese</w:t>
      </w:r>
      <w:r w:rsidRPr="009E31F4">
        <w:rPr>
          <w:rFonts w:ascii="Times New Roman" w:eastAsia="MS Gothic" w:hAnsi="MS Gothic" w:cs="Times New Roman"/>
        </w:rPr>
        <w:t> </w:t>
      </w:r>
      <w:r w:rsidRPr="009E31F4">
        <w:rPr>
          <w:rFonts w:ascii="Times New Roman" w:hAnsi="Times New Roman" w:cs="Times New Roman"/>
        </w:rPr>
        <w:t>perché restino accanto a me:</w:t>
      </w:r>
      <w:r w:rsidRPr="009E31F4">
        <w:rPr>
          <w:rFonts w:ascii="Times New Roman" w:eastAsia="MS Gothic" w:hAnsi="MS Gothic" w:cs="Times New Roman"/>
        </w:rPr>
        <w:t> </w:t>
      </w:r>
      <w:r w:rsidRPr="009E31F4">
        <w:rPr>
          <w:rFonts w:ascii="Times New Roman" w:hAnsi="Times New Roman" w:cs="Times New Roman"/>
        </w:rPr>
        <w:t xml:space="preserve">chi </w:t>
      </w:r>
      <w:r w:rsidRPr="009E31F4">
        <w:rPr>
          <w:rFonts w:ascii="Times New Roman" w:hAnsi="Times New Roman" w:cs="Times New Roman"/>
        </w:rPr>
        <w:t>cammina nella via dell'innocenza,</w:t>
      </w:r>
      <w:r w:rsidRPr="009E31F4">
        <w:rPr>
          <w:rFonts w:ascii="Times New Roman" w:eastAsia="MS Gothic" w:hAnsi="MS Gothic" w:cs="Times New Roman"/>
        </w:rPr>
        <w:t> </w:t>
      </w:r>
      <w:r w:rsidRPr="009E31F4">
        <w:rPr>
          <w:rFonts w:ascii="Times New Roman" w:hAnsi="Times New Roman" w:cs="Times New Roman"/>
        </w:rPr>
        <w:t>costui sarà al mio servizio.</w:t>
      </w:r>
    </w:p>
    <w:p w:rsidR="00000000" w:rsidRPr="009E31F4" w:rsidRDefault="009E31F4" w:rsidP="009E31F4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vertAlign w:val="superscript"/>
        </w:rPr>
        <w:t>7</w:t>
      </w:r>
      <w:r w:rsidRPr="009E31F4">
        <w:rPr>
          <w:rFonts w:ascii="Times New Roman" w:hAnsi="Times New Roman" w:cs="Times New Roman"/>
        </w:rPr>
        <w:t xml:space="preserve"> Non abiterà dentro la mia casa</w:t>
      </w:r>
      <w:r w:rsidRPr="009E31F4">
        <w:rPr>
          <w:rFonts w:ascii="Times New Roman" w:eastAsia="MS Gothic" w:hAnsi="MS Gothic" w:cs="Times New Roman"/>
        </w:rPr>
        <w:t> </w:t>
      </w:r>
      <w:r w:rsidRPr="009E31F4">
        <w:rPr>
          <w:rFonts w:ascii="Times New Roman" w:hAnsi="Times New Roman" w:cs="Times New Roman"/>
        </w:rPr>
        <w:t>chi agisce con inganno,</w:t>
      </w:r>
      <w:r w:rsidRPr="009E31F4">
        <w:rPr>
          <w:rFonts w:ascii="Times New Roman" w:eastAsia="MS Gothic" w:hAnsi="MS Gothic" w:cs="Times New Roman"/>
        </w:rPr>
        <w:t> </w:t>
      </w:r>
      <w:r w:rsidRPr="009E31F4">
        <w:rPr>
          <w:rFonts w:ascii="Times New Roman" w:hAnsi="Times New Roman" w:cs="Times New Roman"/>
        </w:rPr>
        <w:t>chi dice menzogne</w:t>
      </w:r>
      <w:r w:rsidRPr="009E31F4">
        <w:rPr>
          <w:rFonts w:ascii="Times New Roman" w:eastAsia="MS Gothic" w:hAnsi="MS Gothic" w:cs="Times New Roman"/>
        </w:rPr>
        <w:t> </w:t>
      </w:r>
      <w:r w:rsidRPr="009E31F4">
        <w:rPr>
          <w:rFonts w:ascii="Times New Roman" w:hAnsi="Times New Roman" w:cs="Times New Roman"/>
        </w:rPr>
        <w:t>non starà alla mia presenza.</w:t>
      </w:r>
    </w:p>
    <w:p w:rsidR="00000000" w:rsidRPr="009E31F4" w:rsidRDefault="009E31F4" w:rsidP="009E31F4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</w:rPr>
      </w:pPr>
      <w:r w:rsidRPr="009E31F4">
        <w:rPr>
          <w:rFonts w:ascii="Times New Roman" w:hAnsi="Times New Roman" w:cs="Times New Roman"/>
          <w:vertAlign w:val="superscript"/>
        </w:rPr>
        <w:t>8</w:t>
      </w:r>
      <w:r w:rsidRPr="009E31F4">
        <w:rPr>
          <w:rFonts w:ascii="Times New Roman" w:hAnsi="Times New Roman" w:cs="Times New Roman"/>
        </w:rPr>
        <w:t xml:space="preserve"> Ridurrò al silenzio ogni mattino</w:t>
      </w:r>
      <w:r w:rsidRPr="009E31F4">
        <w:rPr>
          <w:rFonts w:ascii="Times New Roman" w:eastAsia="MS Gothic" w:hAnsi="MS Gothic" w:cs="Times New Roman"/>
        </w:rPr>
        <w:t> </w:t>
      </w:r>
      <w:r w:rsidRPr="009E31F4">
        <w:rPr>
          <w:rFonts w:ascii="Times New Roman" w:hAnsi="Times New Roman" w:cs="Times New Roman"/>
        </w:rPr>
        <w:t>tutti i malvagi del paese,</w:t>
      </w:r>
      <w:r w:rsidRPr="009E31F4">
        <w:rPr>
          <w:rFonts w:ascii="Times New Roman" w:eastAsia="MS Gothic" w:hAnsi="MS Gothic" w:cs="Times New Roman"/>
        </w:rPr>
        <w:t> </w:t>
      </w:r>
      <w:r w:rsidRPr="009E31F4">
        <w:rPr>
          <w:rFonts w:ascii="Times New Roman" w:hAnsi="Times New Roman" w:cs="Times New Roman"/>
        </w:rPr>
        <w:t>per estirpare dalla città</w:t>
      </w:r>
      <w:r w:rsidRPr="009E31F4">
        <w:rPr>
          <w:rFonts w:ascii="Times New Roman" w:hAnsi="Times New Roman" w:cs="Times New Roman"/>
        </w:rPr>
        <w:t xml:space="preserve"> del Signore</w:t>
      </w:r>
      <w:r w:rsidRPr="009E31F4">
        <w:rPr>
          <w:rFonts w:ascii="Times New Roman" w:eastAsia="MS Gothic" w:hAnsi="MS Gothic" w:cs="Times New Roman"/>
        </w:rPr>
        <w:t> </w:t>
      </w:r>
      <w:r w:rsidRPr="009E31F4">
        <w:rPr>
          <w:rFonts w:ascii="Times New Roman" w:hAnsi="Times New Roman" w:cs="Times New Roman"/>
        </w:rPr>
        <w:t xml:space="preserve">quanti operano il male. </w:t>
      </w:r>
      <w:r w:rsidRPr="009E31F4">
        <w:rPr>
          <w:rFonts w:ascii="Times New Roman" w:hAnsi="Times New Roman" w:cs="Times New Roman"/>
        </w:rPr>
        <w:tab/>
      </w:r>
    </w:p>
    <w:p w:rsidR="009E31F4" w:rsidRPr="009E31F4" w:rsidRDefault="009E31F4" w:rsidP="009E31F4">
      <w:pPr>
        <w:spacing w:line="240" w:lineRule="auto"/>
        <w:jc w:val="both"/>
        <w:rPr>
          <w:rFonts w:ascii="Times New Roman" w:hAnsi="Times New Roman" w:cs="Times New Roman"/>
        </w:rPr>
      </w:pPr>
    </w:p>
    <w:sectPr w:rsidR="009E31F4" w:rsidRPr="009E31F4" w:rsidSect="009E31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B53BB"/>
    <w:multiLevelType w:val="hybridMultilevel"/>
    <w:tmpl w:val="EEA4ACCE"/>
    <w:lvl w:ilvl="0" w:tplc="E5521B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68DB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7638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52FB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3A4B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16D0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CAE1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EE2E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B80B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B35FED"/>
    <w:multiLevelType w:val="hybridMultilevel"/>
    <w:tmpl w:val="B8A66AC2"/>
    <w:lvl w:ilvl="0" w:tplc="1C74D5C6">
      <w:start w:val="1"/>
      <w:numFmt w:val="bullet"/>
      <w:lvlText w:val="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29E657A" w:tentative="1">
      <w:start w:val="1"/>
      <w:numFmt w:val="bullet"/>
      <w:lvlText w:val="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78F832" w:tentative="1">
      <w:start w:val="1"/>
      <w:numFmt w:val="bullet"/>
      <w:lvlText w:val="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BB2A216" w:tentative="1">
      <w:start w:val="1"/>
      <w:numFmt w:val="bullet"/>
      <w:lvlText w:val="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A36A032" w:tentative="1">
      <w:start w:val="1"/>
      <w:numFmt w:val="bullet"/>
      <w:lvlText w:val="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856447E" w:tentative="1">
      <w:start w:val="1"/>
      <w:numFmt w:val="bullet"/>
      <w:lvlText w:val="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2FE48BA" w:tentative="1">
      <w:start w:val="1"/>
      <w:numFmt w:val="bullet"/>
      <w:lvlText w:val="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ABE06E4" w:tentative="1">
      <w:start w:val="1"/>
      <w:numFmt w:val="bullet"/>
      <w:lvlText w:val="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2504202" w:tentative="1">
      <w:start w:val="1"/>
      <w:numFmt w:val="bullet"/>
      <w:lvlText w:val="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16B6F79"/>
    <w:multiLevelType w:val="hybridMultilevel"/>
    <w:tmpl w:val="7B1A11DA"/>
    <w:lvl w:ilvl="0" w:tplc="184096F8">
      <w:start w:val="1"/>
      <w:numFmt w:val="bullet"/>
      <w:lvlText w:val="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50A5894" w:tentative="1">
      <w:start w:val="1"/>
      <w:numFmt w:val="bullet"/>
      <w:lvlText w:val="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55E0336" w:tentative="1">
      <w:start w:val="1"/>
      <w:numFmt w:val="bullet"/>
      <w:lvlText w:val="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E22E412" w:tentative="1">
      <w:start w:val="1"/>
      <w:numFmt w:val="bullet"/>
      <w:lvlText w:val="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58CE160" w:tentative="1">
      <w:start w:val="1"/>
      <w:numFmt w:val="bullet"/>
      <w:lvlText w:val="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E0E3022" w:tentative="1">
      <w:start w:val="1"/>
      <w:numFmt w:val="bullet"/>
      <w:lvlText w:val="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0327D04" w:tentative="1">
      <w:start w:val="1"/>
      <w:numFmt w:val="bullet"/>
      <w:lvlText w:val="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682F4E8" w:tentative="1">
      <w:start w:val="1"/>
      <w:numFmt w:val="bullet"/>
      <w:lvlText w:val="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2D2EC24" w:tentative="1">
      <w:start w:val="1"/>
      <w:numFmt w:val="bullet"/>
      <w:lvlText w:val="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CDF4CE9"/>
    <w:multiLevelType w:val="hybridMultilevel"/>
    <w:tmpl w:val="A9D8365A"/>
    <w:lvl w:ilvl="0" w:tplc="70DC0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1837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042F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E821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CDC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18EC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2CC3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F8A8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1A42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CE65F3"/>
    <w:multiLevelType w:val="hybridMultilevel"/>
    <w:tmpl w:val="EB8AC9F4"/>
    <w:lvl w:ilvl="0" w:tplc="30CC86F6">
      <w:start w:val="1"/>
      <w:numFmt w:val="bullet"/>
      <w:lvlText w:val="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868AB4A" w:tentative="1">
      <w:start w:val="1"/>
      <w:numFmt w:val="bullet"/>
      <w:lvlText w:val="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380C726" w:tentative="1">
      <w:start w:val="1"/>
      <w:numFmt w:val="bullet"/>
      <w:lvlText w:val="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93854D8" w:tentative="1">
      <w:start w:val="1"/>
      <w:numFmt w:val="bullet"/>
      <w:lvlText w:val="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FB413CE" w:tentative="1">
      <w:start w:val="1"/>
      <w:numFmt w:val="bullet"/>
      <w:lvlText w:val="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AFA367C" w:tentative="1">
      <w:start w:val="1"/>
      <w:numFmt w:val="bullet"/>
      <w:lvlText w:val="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F1A4BA6" w:tentative="1">
      <w:start w:val="1"/>
      <w:numFmt w:val="bullet"/>
      <w:lvlText w:val="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04CF688" w:tentative="1">
      <w:start w:val="1"/>
      <w:numFmt w:val="bullet"/>
      <w:lvlText w:val="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39E1D68" w:tentative="1">
      <w:start w:val="1"/>
      <w:numFmt w:val="bullet"/>
      <w:lvlText w:val="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6FD0384"/>
    <w:multiLevelType w:val="hybridMultilevel"/>
    <w:tmpl w:val="409C1B44"/>
    <w:lvl w:ilvl="0" w:tplc="7DC20388">
      <w:start w:val="1"/>
      <w:numFmt w:val="bullet"/>
      <w:lvlText w:val="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98A3142" w:tentative="1">
      <w:start w:val="1"/>
      <w:numFmt w:val="bullet"/>
      <w:lvlText w:val="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45C4CEE" w:tentative="1">
      <w:start w:val="1"/>
      <w:numFmt w:val="bullet"/>
      <w:lvlText w:val="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5447280" w:tentative="1">
      <w:start w:val="1"/>
      <w:numFmt w:val="bullet"/>
      <w:lvlText w:val="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867518" w:tentative="1">
      <w:start w:val="1"/>
      <w:numFmt w:val="bullet"/>
      <w:lvlText w:val="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A424258" w:tentative="1">
      <w:start w:val="1"/>
      <w:numFmt w:val="bullet"/>
      <w:lvlText w:val="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B96B464" w:tentative="1">
      <w:start w:val="1"/>
      <w:numFmt w:val="bullet"/>
      <w:lvlText w:val="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FF2F904" w:tentative="1">
      <w:start w:val="1"/>
      <w:numFmt w:val="bullet"/>
      <w:lvlText w:val="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470641C" w:tentative="1">
      <w:start w:val="1"/>
      <w:numFmt w:val="bullet"/>
      <w:lvlText w:val="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2F9D6230"/>
    <w:multiLevelType w:val="hybridMultilevel"/>
    <w:tmpl w:val="1D5838F2"/>
    <w:lvl w:ilvl="0" w:tplc="0C7C50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A80C79C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B2098C0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7D9066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2289B1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E6667728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C1429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C88F7F6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319C978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57440A86"/>
    <w:multiLevelType w:val="hybridMultilevel"/>
    <w:tmpl w:val="BDAABF36"/>
    <w:lvl w:ilvl="0" w:tplc="0C8EEF56">
      <w:start w:val="1"/>
      <w:numFmt w:val="bullet"/>
      <w:lvlText w:val="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CE86EFA" w:tentative="1">
      <w:start w:val="1"/>
      <w:numFmt w:val="bullet"/>
      <w:lvlText w:val="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B5C137C" w:tentative="1">
      <w:start w:val="1"/>
      <w:numFmt w:val="bullet"/>
      <w:lvlText w:val="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E2ACAC0" w:tentative="1">
      <w:start w:val="1"/>
      <w:numFmt w:val="bullet"/>
      <w:lvlText w:val="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F8CF1A" w:tentative="1">
      <w:start w:val="1"/>
      <w:numFmt w:val="bullet"/>
      <w:lvlText w:val="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3FA87D2" w:tentative="1">
      <w:start w:val="1"/>
      <w:numFmt w:val="bullet"/>
      <w:lvlText w:val="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FD2416A" w:tentative="1">
      <w:start w:val="1"/>
      <w:numFmt w:val="bullet"/>
      <w:lvlText w:val="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BB457A6" w:tentative="1">
      <w:start w:val="1"/>
      <w:numFmt w:val="bullet"/>
      <w:lvlText w:val="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51A94D6" w:tentative="1">
      <w:start w:val="1"/>
      <w:numFmt w:val="bullet"/>
      <w:lvlText w:val="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5A506C17"/>
    <w:multiLevelType w:val="hybridMultilevel"/>
    <w:tmpl w:val="D9E000BE"/>
    <w:lvl w:ilvl="0" w:tplc="C8667D20">
      <w:start w:val="1"/>
      <w:numFmt w:val="bullet"/>
      <w:lvlText w:val="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DE235B6" w:tentative="1">
      <w:start w:val="1"/>
      <w:numFmt w:val="bullet"/>
      <w:lvlText w:val="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60ADB02" w:tentative="1">
      <w:start w:val="1"/>
      <w:numFmt w:val="bullet"/>
      <w:lvlText w:val="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C5AF954" w:tentative="1">
      <w:start w:val="1"/>
      <w:numFmt w:val="bullet"/>
      <w:lvlText w:val="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C6053C8" w:tentative="1">
      <w:start w:val="1"/>
      <w:numFmt w:val="bullet"/>
      <w:lvlText w:val="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D2AC134" w:tentative="1">
      <w:start w:val="1"/>
      <w:numFmt w:val="bullet"/>
      <w:lvlText w:val="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390FF9A" w:tentative="1">
      <w:start w:val="1"/>
      <w:numFmt w:val="bullet"/>
      <w:lvlText w:val="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17A5816" w:tentative="1">
      <w:start w:val="1"/>
      <w:numFmt w:val="bullet"/>
      <w:lvlText w:val="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A0EFADC" w:tentative="1">
      <w:start w:val="1"/>
      <w:numFmt w:val="bullet"/>
      <w:lvlText w:val="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5A780829"/>
    <w:multiLevelType w:val="hybridMultilevel"/>
    <w:tmpl w:val="9D1226CA"/>
    <w:lvl w:ilvl="0" w:tplc="6AD03D30">
      <w:start w:val="1"/>
      <w:numFmt w:val="bullet"/>
      <w:lvlText w:val="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D88AC5E" w:tentative="1">
      <w:start w:val="1"/>
      <w:numFmt w:val="bullet"/>
      <w:lvlText w:val="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FAE6270" w:tentative="1">
      <w:start w:val="1"/>
      <w:numFmt w:val="bullet"/>
      <w:lvlText w:val="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6FECE94" w:tentative="1">
      <w:start w:val="1"/>
      <w:numFmt w:val="bullet"/>
      <w:lvlText w:val="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EEAEA62" w:tentative="1">
      <w:start w:val="1"/>
      <w:numFmt w:val="bullet"/>
      <w:lvlText w:val="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7B45F8E" w:tentative="1">
      <w:start w:val="1"/>
      <w:numFmt w:val="bullet"/>
      <w:lvlText w:val="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87E8E5A" w:tentative="1">
      <w:start w:val="1"/>
      <w:numFmt w:val="bullet"/>
      <w:lvlText w:val="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3B07468" w:tentative="1">
      <w:start w:val="1"/>
      <w:numFmt w:val="bullet"/>
      <w:lvlText w:val="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F88E142" w:tentative="1">
      <w:start w:val="1"/>
      <w:numFmt w:val="bullet"/>
      <w:lvlText w:val="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5E86102B"/>
    <w:multiLevelType w:val="hybridMultilevel"/>
    <w:tmpl w:val="4DE85402"/>
    <w:lvl w:ilvl="0" w:tplc="27E4CFBE">
      <w:start w:val="1"/>
      <w:numFmt w:val="bullet"/>
      <w:lvlText w:val="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91A13DE" w:tentative="1">
      <w:start w:val="1"/>
      <w:numFmt w:val="bullet"/>
      <w:lvlText w:val="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8EE92FA" w:tentative="1">
      <w:start w:val="1"/>
      <w:numFmt w:val="bullet"/>
      <w:lvlText w:val="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600045E" w:tentative="1">
      <w:start w:val="1"/>
      <w:numFmt w:val="bullet"/>
      <w:lvlText w:val="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562E712" w:tentative="1">
      <w:start w:val="1"/>
      <w:numFmt w:val="bullet"/>
      <w:lvlText w:val="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F1A5F20" w:tentative="1">
      <w:start w:val="1"/>
      <w:numFmt w:val="bullet"/>
      <w:lvlText w:val="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A368524" w:tentative="1">
      <w:start w:val="1"/>
      <w:numFmt w:val="bullet"/>
      <w:lvlText w:val="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DAC18E2" w:tentative="1">
      <w:start w:val="1"/>
      <w:numFmt w:val="bullet"/>
      <w:lvlText w:val="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26CABDE" w:tentative="1">
      <w:start w:val="1"/>
      <w:numFmt w:val="bullet"/>
      <w:lvlText w:val="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5EC16AA1"/>
    <w:multiLevelType w:val="hybridMultilevel"/>
    <w:tmpl w:val="DA4AED0A"/>
    <w:lvl w:ilvl="0" w:tplc="46302862">
      <w:start w:val="1"/>
      <w:numFmt w:val="bullet"/>
      <w:lvlText w:val="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CCC9132" w:tentative="1">
      <w:start w:val="1"/>
      <w:numFmt w:val="bullet"/>
      <w:lvlText w:val="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6F0F2D0" w:tentative="1">
      <w:start w:val="1"/>
      <w:numFmt w:val="bullet"/>
      <w:lvlText w:val="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B86EC92" w:tentative="1">
      <w:start w:val="1"/>
      <w:numFmt w:val="bullet"/>
      <w:lvlText w:val="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FF4576A" w:tentative="1">
      <w:start w:val="1"/>
      <w:numFmt w:val="bullet"/>
      <w:lvlText w:val="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0BA182C" w:tentative="1">
      <w:start w:val="1"/>
      <w:numFmt w:val="bullet"/>
      <w:lvlText w:val="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9BA8F7C" w:tentative="1">
      <w:start w:val="1"/>
      <w:numFmt w:val="bullet"/>
      <w:lvlText w:val="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796D566" w:tentative="1">
      <w:start w:val="1"/>
      <w:numFmt w:val="bullet"/>
      <w:lvlText w:val="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6F6C632" w:tentative="1">
      <w:start w:val="1"/>
      <w:numFmt w:val="bullet"/>
      <w:lvlText w:val="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7D352DFB"/>
    <w:multiLevelType w:val="hybridMultilevel"/>
    <w:tmpl w:val="4EFA47A6"/>
    <w:lvl w:ilvl="0" w:tplc="FA10D5A8">
      <w:start w:val="1"/>
      <w:numFmt w:val="bullet"/>
      <w:lvlText w:val="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3C02C28" w:tentative="1">
      <w:start w:val="1"/>
      <w:numFmt w:val="bullet"/>
      <w:lvlText w:val="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1846272" w:tentative="1">
      <w:start w:val="1"/>
      <w:numFmt w:val="bullet"/>
      <w:lvlText w:val="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916A900" w:tentative="1">
      <w:start w:val="1"/>
      <w:numFmt w:val="bullet"/>
      <w:lvlText w:val="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456A072" w:tentative="1">
      <w:start w:val="1"/>
      <w:numFmt w:val="bullet"/>
      <w:lvlText w:val="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3D410D8" w:tentative="1">
      <w:start w:val="1"/>
      <w:numFmt w:val="bullet"/>
      <w:lvlText w:val="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C1EF72A" w:tentative="1">
      <w:start w:val="1"/>
      <w:numFmt w:val="bullet"/>
      <w:lvlText w:val="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EEC8CC8" w:tentative="1">
      <w:start w:val="1"/>
      <w:numFmt w:val="bullet"/>
      <w:lvlText w:val="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6641584" w:tentative="1">
      <w:start w:val="1"/>
      <w:numFmt w:val="bullet"/>
      <w:lvlText w:val="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0"/>
  </w:num>
  <w:num w:numId="2">
    <w:abstractNumId w:val="12"/>
  </w:num>
  <w:num w:numId="3">
    <w:abstractNumId w:val="2"/>
  </w:num>
  <w:num w:numId="4">
    <w:abstractNumId w:val="5"/>
  </w:num>
  <w:num w:numId="5">
    <w:abstractNumId w:val="6"/>
  </w:num>
  <w:num w:numId="6">
    <w:abstractNumId w:val="8"/>
  </w:num>
  <w:num w:numId="7">
    <w:abstractNumId w:val="11"/>
  </w:num>
  <w:num w:numId="8">
    <w:abstractNumId w:val="3"/>
  </w:num>
  <w:num w:numId="9">
    <w:abstractNumId w:val="7"/>
  </w:num>
  <w:num w:numId="10">
    <w:abstractNumId w:val="0"/>
  </w:num>
  <w:num w:numId="11">
    <w:abstractNumId w:val="4"/>
  </w:num>
  <w:num w:numId="12">
    <w:abstractNumId w:val="9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9E31F4"/>
    <w:rsid w:val="00925F55"/>
    <w:rsid w:val="009E3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5F55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E31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74635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65617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8862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0839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6747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74522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5885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8583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5144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4310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5840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3810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91250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3421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343773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938427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5563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3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50556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4321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8205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1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445352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4826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8899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4674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40641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2560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7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72090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30426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94030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3595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58147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51788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7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444073">
          <w:marLeft w:val="806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2454">
          <w:marLeft w:val="806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7394">
          <w:marLeft w:val="806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8608">
          <w:marLeft w:val="806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2301">
          <w:marLeft w:val="806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3135">
          <w:marLeft w:val="806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8636">
          <w:marLeft w:val="806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5148">
          <w:marLeft w:val="806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42275">
          <w:marLeft w:val="72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1741</Words>
  <Characters>9929</Characters>
  <Application>Microsoft Office Word</Application>
  <DocSecurity>0</DocSecurity>
  <Lines>82</Lines>
  <Paragraphs>23</Paragraphs>
  <ScaleCrop>false</ScaleCrop>
  <Company>Hewlett-Packard</Company>
  <LinksUpToDate>false</LinksUpToDate>
  <CharactersWithSpaces>11647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 Stefania</dc:creator>
  <cp:keywords/>
  <dc:description/>
  <cp:lastModifiedBy>sr Stefania</cp:lastModifiedBy>
  <cp:revision>3</cp:revision>
  <cp:lastPrinted>2013-08-02T11:39:00Z</cp:lastPrinted>
  <dcterms:created xsi:type="dcterms:W3CDTF">2013-08-02T11:29:00Z</dcterms:created>
  <dcterms:modified xsi:type="dcterms:W3CDTF">2013-08-02T11:40:00Z</dcterms:modified>
</cp:coreProperties>
</file>